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97490" w14:textId="52C2288E" w:rsidR="007C1BD2" w:rsidRDefault="002801C7" w:rsidP="000F6557">
      <w:pPr>
        <w:pStyle w:val="OpmaakprofielVerdana18ptVetWitCentrerenRechthoekMetschaduw"/>
      </w:pPr>
      <w:r>
        <w:t xml:space="preserve">Verslag </w:t>
      </w:r>
      <w:r w:rsidR="00970B88">
        <w:t>3</w:t>
      </w:r>
      <w:r w:rsidRPr="002801C7">
        <w:rPr>
          <w:vertAlign w:val="superscript"/>
        </w:rPr>
        <w:t>e</w:t>
      </w:r>
      <w:r>
        <w:t xml:space="preserve"> werkgroe</w:t>
      </w:r>
      <w:r w:rsidR="00411857">
        <w:t>pbijeenkomst</w:t>
      </w:r>
      <w:r>
        <w:t xml:space="preserve"> </w:t>
      </w:r>
    </w:p>
    <w:p w14:paraId="6096027F" w14:textId="3D149726" w:rsidR="000F6557" w:rsidRPr="006C2AE8" w:rsidRDefault="005E33D6" w:rsidP="000F6557">
      <w:pPr>
        <w:pStyle w:val="OpmaakprofielVerdana18ptVetWitCentrerenRechthoekMetschaduw"/>
      </w:pPr>
      <w:r>
        <w:t>2</w:t>
      </w:r>
      <w:r w:rsidR="0050462D">
        <w:t>4</w:t>
      </w:r>
      <w:r w:rsidR="00557929">
        <w:t>-06</w:t>
      </w:r>
      <w:r w:rsidR="002801C7">
        <w:t>-2025</w:t>
      </w:r>
    </w:p>
    <w:p w14:paraId="75EAA62A" w14:textId="77777777" w:rsidR="000F6557" w:rsidRPr="006C2AE8" w:rsidRDefault="000F6557" w:rsidP="000F6557">
      <w:pPr>
        <w:tabs>
          <w:tab w:val="left" w:pos="1843"/>
        </w:tabs>
        <w:ind w:left="1195" w:hanging="1195"/>
        <w:rPr>
          <w:rFonts w:ascii="Verdana" w:hAnsi="Verdana"/>
        </w:rPr>
      </w:pPr>
    </w:p>
    <w:p w14:paraId="40028036" w14:textId="010D31EE" w:rsidR="002801C7" w:rsidRPr="002C7A82" w:rsidRDefault="009B6C40" w:rsidP="00411857">
      <w:pPr>
        <w:tabs>
          <w:tab w:val="left" w:pos="1843"/>
        </w:tabs>
        <w:rPr>
          <w:rFonts w:ascii="Verdana" w:hAnsi="Verdana"/>
        </w:rPr>
      </w:pPr>
      <w:r>
        <w:rPr>
          <w:rFonts w:ascii="Verdana" w:hAnsi="Verdana"/>
        </w:rPr>
        <w:t>D</w:t>
      </w:r>
      <w:r w:rsidRPr="006C2AE8">
        <w:rPr>
          <w:rFonts w:ascii="Verdana" w:hAnsi="Verdana"/>
        </w:rPr>
        <w:t>atum</w:t>
      </w:r>
      <w:r w:rsidRPr="006C2AE8">
        <w:rPr>
          <w:rFonts w:ascii="Verdana" w:hAnsi="Verdana"/>
        </w:rPr>
        <w:tab/>
        <w:t>:</w:t>
      </w:r>
      <w:bookmarkStart w:id="0" w:name="datum"/>
      <w:bookmarkEnd w:id="0"/>
      <w:r w:rsidRPr="006C2AE8">
        <w:rPr>
          <w:rFonts w:ascii="Verdana" w:hAnsi="Verdana"/>
        </w:rPr>
        <w:t xml:space="preserve"> </w:t>
      </w:r>
      <w:r w:rsidR="00970B88">
        <w:rPr>
          <w:rFonts w:ascii="Verdana" w:hAnsi="Verdana"/>
        </w:rPr>
        <w:t>2</w:t>
      </w:r>
      <w:r w:rsidR="0050462D">
        <w:rPr>
          <w:rFonts w:ascii="Verdana" w:hAnsi="Verdana"/>
        </w:rPr>
        <w:t>4</w:t>
      </w:r>
      <w:r w:rsidR="00557929">
        <w:rPr>
          <w:rFonts w:ascii="Verdana" w:hAnsi="Verdana"/>
        </w:rPr>
        <w:t xml:space="preserve"> juni 2025</w:t>
      </w:r>
      <w:r w:rsidR="006A7DD6" w:rsidRPr="006C2AE8">
        <w:rPr>
          <w:rFonts w:ascii="Verdana" w:hAnsi="Verdana"/>
        </w:rPr>
        <w:br/>
      </w:r>
      <w:r>
        <w:rPr>
          <w:rFonts w:ascii="Verdana" w:hAnsi="Verdana"/>
        </w:rPr>
        <w:t>V</w:t>
      </w:r>
      <w:r w:rsidRPr="006C2AE8">
        <w:rPr>
          <w:rFonts w:ascii="Verdana" w:hAnsi="Verdana"/>
        </w:rPr>
        <w:t>an</w:t>
      </w:r>
      <w:r w:rsidRPr="006C2AE8">
        <w:rPr>
          <w:rFonts w:ascii="Verdana" w:hAnsi="Verdana"/>
        </w:rPr>
        <w:tab/>
        <w:t>:</w:t>
      </w:r>
      <w:bookmarkStart w:id="1" w:name="van"/>
      <w:bookmarkStart w:id="2" w:name="doorkiesnr"/>
      <w:bookmarkEnd w:id="1"/>
      <w:bookmarkEnd w:id="2"/>
      <w:r w:rsidRPr="006C2AE8">
        <w:rPr>
          <w:rFonts w:ascii="Verdana" w:hAnsi="Verdana"/>
        </w:rPr>
        <w:t xml:space="preserve"> </w:t>
      </w:r>
      <w:r w:rsidR="002801C7">
        <w:rPr>
          <w:rFonts w:ascii="Verdana" w:hAnsi="Verdana"/>
        </w:rPr>
        <w:t>Lisette van de Buuse</w:t>
      </w:r>
      <w:r w:rsidR="006A7DD6" w:rsidRPr="006C2AE8">
        <w:rPr>
          <w:rFonts w:ascii="Verdana" w:hAnsi="Verdana"/>
        </w:rPr>
        <w:br/>
      </w:r>
      <w:r>
        <w:rPr>
          <w:rFonts w:ascii="Verdana" w:hAnsi="Verdana"/>
        </w:rPr>
        <w:t>A</w:t>
      </w:r>
      <w:r w:rsidRPr="006C2AE8">
        <w:rPr>
          <w:rFonts w:ascii="Verdana" w:hAnsi="Verdana"/>
        </w:rPr>
        <w:t>fdeling</w:t>
      </w:r>
      <w:r w:rsidRPr="006C2AE8">
        <w:rPr>
          <w:rFonts w:ascii="Verdana" w:hAnsi="Verdana"/>
        </w:rPr>
        <w:tab/>
        <w:t>:</w:t>
      </w:r>
      <w:bookmarkStart w:id="3" w:name="afdelingNaam"/>
      <w:bookmarkStart w:id="4" w:name="afdeling"/>
      <w:bookmarkEnd w:id="3"/>
      <w:bookmarkEnd w:id="4"/>
      <w:r w:rsidR="000552AA" w:rsidRPr="006C2AE8">
        <w:rPr>
          <w:rFonts w:ascii="Verdana" w:hAnsi="Verdana"/>
        </w:rPr>
        <w:t xml:space="preserve"> </w:t>
      </w:r>
      <w:r>
        <w:rPr>
          <w:rFonts w:ascii="Verdana" w:hAnsi="Verdana"/>
        </w:rPr>
        <w:t>Openbare Ruimte</w:t>
      </w:r>
      <w:r w:rsidR="006A7DD6" w:rsidRPr="006C2AE8">
        <w:rPr>
          <w:rFonts w:ascii="Verdana" w:hAnsi="Verdana"/>
        </w:rPr>
        <w:br/>
      </w:r>
      <w:r>
        <w:rPr>
          <w:rFonts w:ascii="Verdana" w:hAnsi="Verdana"/>
        </w:rPr>
        <w:t>O</w:t>
      </w:r>
      <w:r w:rsidRPr="006C2AE8">
        <w:rPr>
          <w:rFonts w:ascii="Verdana" w:hAnsi="Verdana"/>
        </w:rPr>
        <w:t>nderwerp</w:t>
      </w:r>
      <w:r w:rsidRPr="006C2AE8">
        <w:rPr>
          <w:rFonts w:ascii="Verdana" w:hAnsi="Verdana"/>
        </w:rPr>
        <w:tab/>
        <w:t>:</w:t>
      </w:r>
      <w:bookmarkStart w:id="5" w:name="onderwerp"/>
      <w:bookmarkEnd w:id="5"/>
      <w:r w:rsidRPr="006C2AE8">
        <w:rPr>
          <w:rFonts w:ascii="Verdana" w:hAnsi="Verdana"/>
        </w:rPr>
        <w:t> </w:t>
      </w:r>
      <w:r w:rsidR="002801C7">
        <w:rPr>
          <w:rFonts w:ascii="Verdana" w:hAnsi="Verdana"/>
        </w:rPr>
        <w:t>H</w:t>
      </w:r>
      <w:r>
        <w:rPr>
          <w:rFonts w:ascii="Verdana" w:hAnsi="Verdana"/>
        </w:rPr>
        <w:t xml:space="preserve">erinrichting </w:t>
      </w:r>
      <w:r w:rsidR="00411857">
        <w:rPr>
          <w:rFonts w:ascii="Verdana" w:hAnsi="Verdana"/>
        </w:rPr>
        <w:t>Markt Westkapelle</w:t>
      </w:r>
      <w:r w:rsidR="006A7DD6" w:rsidRPr="006C2AE8">
        <w:rPr>
          <w:rFonts w:ascii="Verdana" w:hAnsi="Verdana"/>
        </w:rPr>
        <w:br/>
      </w:r>
      <w:bookmarkStart w:id="6" w:name="onskenmerk"/>
      <w:bookmarkEnd w:id="6"/>
      <w:r w:rsidR="006A7DD6" w:rsidRPr="006C2AE8">
        <w:rPr>
          <w:rFonts w:ascii="Verdana" w:hAnsi="Verdana"/>
        </w:rPr>
        <w:br/>
      </w:r>
    </w:p>
    <w:p w14:paraId="5210DC11" w14:textId="21E874BA" w:rsidR="007C1BD2" w:rsidRPr="007C1BD2" w:rsidRDefault="007C1BD2" w:rsidP="007C1BD2">
      <w:pPr>
        <w:rPr>
          <w:rFonts w:asciiTheme="majorHAnsi" w:hAnsiTheme="majorHAnsi"/>
        </w:rPr>
      </w:pPr>
      <w:r w:rsidRPr="00A63B1D">
        <w:rPr>
          <w:rFonts w:asciiTheme="majorHAnsi" w:hAnsiTheme="majorHAnsi"/>
        </w:rPr>
        <w:t xml:space="preserve">Aanwezig: </w:t>
      </w:r>
      <w:r w:rsidR="00645956" w:rsidRPr="00A63B1D">
        <w:rPr>
          <w:rFonts w:asciiTheme="majorHAnsi" w:hAnsiTheme="majorHAnsi"/>
        </w:rPr>
        <w:t xml:space="preserve">Projectleider, </w:t>
      </w:r>
      <w:r w:rsidR="00557929">
        <w:rPr>
          <w:rFonts w:asciiTheme="majorHAnsi" w:hAnsiTheme="majorHAnsi"/>
        </w:rPr>
        <w:t>b</w:t>
      </w:r>
      <w:r w:rsidRPr="00A63B1D">
        <w:rPr>
          <w:rFonts w:asciiTheme="majorHAnsi" w:hAnsiTheme="majorHAnsi"/>
        </w:rPr>
        <w:t>ewoners, ondernemers, leden dorpsraad,</w:t>
      </w:r>
      <w:r w:rsidR="00815741" w:rsidRPr="00A63B1D">
        <w:rPr>
          <w:rFonts w:asciiTheme="majorHAnsi" w:hAnsiTheme="majorHAnsi"/>
        </w:rPr>
        <w:t xml:space="preserve"> Stichting Cultuurbehoud Westkapelle,</w:t>
      </w:r>
      <w:r w:rsidRPr="00A63B1D">
        <w:rPr>
          <w:rFonts w:asciiTheme="majorHAnsi" w:hAnsiTheme="majorHAnsi"/>
        </w:rPr>
        <w:t xml:space="preserve"> </w:t>
      </w:r>
      <w:r w:rsidR="00645956" w:rsidRPr="00A63B1D">
        <w:rPr>
          <w:rFonts w:asciiTheme="majorHAnsi" w:hAnsiTheme="majorHAnsi"/>
        </w:rPr>
        <w:t xml:space="preserve">landschapsarchitect van </w:t>
      </w:r>
      <w:r w:rsidR="00815741" w:rsidRPr="00A63B1D">
        <w:rPr>
          <w:rFonts w:asciiTheme="majorHAnsi" w:hAnsiTheme="majorHAnsi"/>
        </w:rPr>
        <w:t>B</w:t>
      </w:r>
      <w:r w:rsidR="00813A66" w:rsidRPr="00A63B1D">
        <w:rPr>
          <w:rFonts w:asciiTheme="majorHAnsi" w:hAnsiTheme="majorHAnsi"/>
        </w:rPr>
        <w:t>uro Ruimte en Groen</w:t>
      </w:r>
    </w:p>
    <w:p w14:paraId="6BD765CB" w14:textId="77777777" w:rsidR="007C1BD2" w:rsidRPr="007C1BD2" w:rsidRDefault="007C1BD2" w:rsidP="007C1BD2">
      <w:pPr>
        <w:rPr>
          <w:rFonts w:asciiTheme="majorHAnsi" w:hAnsiTheme="majorHAnsi"/>
        </w:rPr>
      </w:pPr>
    </w:p>
    <w:p w14:paraId="416912FC" w14:textId="77777777" w:rsidR="007C1BD2" w:rsidRPr="007C1BD2" w:rsidRDefault="007C1BD2" w:rsidP="007C1BD2">
      <w:pPr>
        <w:rPr>
          <w:rFonts w:asciiTheme="majorHAnsi" w:hAnsiTheme="majorHAnsi"/>
        </w:rPr>
      </w:pPr>
    </w:p>
    <w:p w14:paraId="2208CD50" w14:textId="3E1AC7DE" w:rsidR="007C1BD2" w:rsidRPr="007C1BD2" w:rsidRDefault="007C1BD2" w:rsidP="007C1BD2">
      <w:pPr>
        <w:rPr>
          <w:b/>
          <w:bCs/>
        </w:rPr>
      </w:pPr>
      <w:r w:rsidRPr="007C1BD2">
        <w:rPr>
          <w:b/>
          <w:bCs/>
        </w:rPr>
        <w:t>1. Opening</w:t>
      </w:r>
    </w:p>
    <w:p w14:paraId="1044E29E" w14:textId="2F42A3BF" w:rsidR="007C1BD2" w:rsidRDefault="002C4F9E" w:rsidP="007C1BD2">
      <w:r w:rsidRPr="00DD715E">
        <w:t>Projectleider</w:t>
      </w:r>
      <w:r w:rsidR="00291F65" w:rsidRPr="00DD715E">
        <w:t xml:space="preserve"> opent het overleg en legt het vervolgproces uit. Het doel van deze bijeenkomst is om opmerkingen </w:t>
      </w:r>
      <w:r w:rsidRPr="00DD715E">
        <w:t>te bespreken van de gepresenteerde modellen van de vorige bijeenkomst</w:t>
      </w:r>
      <w:r w:rsidR="00291F65" w:rsidRPr="00DD715E">
        <w:t xml:space="preserve">. Deze worden uitgewerkt in </w:t>
      </w:r>
      <w:r w:rsidRPr="00DD715E">
        <w:t xml:space="preserve">max. </w:t>
      </w:r>
      <w:r w:rsidR="00291F65" w:rsidRPr="00DD715E">
        <w:t>twee haalbare modellen. Na de zomervakantie volgt een nieuw overleg.</w:t>
      </w:r>
    </w:p>
    <w:p w14:paraId="41FDDAD1" w14:textId="77777777" w:rsidR="0067092A" w:rsidRPr="007C1BD2" w:rsidRDefault="0067092A" w:rsidP="007C1BD2"/>
    <w:p w14:paraId="61FCD9E2" w14:textId="39C8506C" w:rsidR="007C1BD2" w:rsidRPr="007C1BD2" w:rsidRDefault="007C1BD2" w:rsidP="007C1BD2">
      <w:pPr>
        <w:rPr>
          <w:b/>
          <w:bCs/>
        </w:rPr>
      </w:pPr>
      <w:r w:rsidRPr="007C1BD2">
        <w:rPr>
          <w:b/>
          <w:bCs/>
        </w:rPr>
        <w:t xml:space="preserve">2. </w:t>
      </w:r>
      <w:r w:rsidR="0067092A">
        <w:rPr>
          <w:b/>
          <w:bCs/>
        </w:rPr>
        <w:t xml:space="preserve">Terugblik op </w:t>
      </w:r>
      <w:r w:rsidR="00291F65">
        <w:rPr>
          <w:b/>
          <w:bCs/>
        </w:rPr>
        <w:t xml:space="preserve">10 juni </w:t>
      </w:r>
      <w:r w:rsidR="0067092A">
        <w:rPr>
          <w:b/>
          <w:bCs/>
        </w:rPr>
        <w:t>2025</w:t>
      </w:r>
    </w:p>
    <w:p w14:paraId="38215CC1" w14:textId="54328B3D" w:rsidR="007C1BD2" w:rsidRPr="007C1BD2" w:rsidRDefault="00291F65" w:rsidP="0067092A">
      <w:r>
        <w:t>Alle reactie die voort zijn gekomen uit het overleg van 10 juni zijn verwerkt in een nieuwe presentatie en nieuwe voorbeeldmodellen. Deze presentatie wordt besproken.</w:t>
      </w:r>
    </w:p>
    <w:p w14:paraId="72F03193" w14:textId="77777777" w:rsidR="007C1BD2" w:rsidRPr="007C1BD2" w:rsidRDefault="007C1BD2" w:rsidP="007C1BD2"/>
    <w:p w14:paraId="2B8E6591" w14:textId="64EAE83A" w:rsidR="007C1BD2" w:rsidRDefault="007C1BD2" w:rsidP="007C1BD2">
      <w:pPr>
        <w:rPr>
          <w:b/>
          <w:bCs/>
        </w:rPr>
      </w:pPr>
      <w:r w:rsidRPr="007C1BD2">
        <w:rPr>
          <w:b/>
          <w:bCs/>
        </w:rPr>
        <w:t xml:space="preserve">3. </w:t>
      </w:r>
      <w:r w:rsidR="00291F65">
        <w:rPr>
          <w:b/>
          <w:bCs/>
        </w:rPr>
        <w:t>Bespreken reacties op de ontwerpen</w:t>
      </w:r>
    </w:p>
    <w:p w14:paraId="180F6A96" w14:textId="77777777" w:rsidR="0067092A" w:rsidRDefault="0067092A" w:rsidP="007C1BD2">
      <w:pPr>
        <w:spacing w:line="240" w:lineRule="auto"/>
      </w:pPr>
    </w:p>
    <w:p w14:paraId="0612548C" w14:textId="7352037E" w:rsidR="00291F65" w:rsidRDefault="00291F65" w:rsidP="007C1BD2">
      <w:pPr>
        <w:spacing w:line="240" w:lineRule="auto"/>
      </w:pPr>
      <w:r>
        <w:t>Reacties op de reacties vanuit ondernemersvereniging:</w:t>
      </w:r>
    </w:p>
    <w:p w14:paraId="2C62DE91" w14:textId="793977E8" w:rsidR="00291F65" w:rsidRPr="00DD715E" w:rsidRDefault="00291F65" w:rsidP="00291F65">
      <w:pPr>
        <w:pStyle w:val="Lijstalinea"/>
        <w:numPr>
          <w:ilvl w:val="0"/>
          <w:numId w:val="34"/>
        </w:numPr>
        <w:spacing w:line="240" w:lineRule="auto"/>
      </w:pPr>
      <w:r w:rsidRPr="00DD715E">
        <w:t>Er is behoefte om breder te kijken. Wat is de visie voor de toekomst.</w:t>
      </w:r>
    </w:p>
    <w:p w14:paraId="749F7FD5" w14:textId="0292CA8A" w:rsidR="00291F65" w:rsidRDefault="002C4F9E" w:rsidP="00291F65">
      <w:pPr>
        <w:pStyle w:val="Lijstalinea"/>
        <w:spacing w:line="240" w:lineRule="auto"/>
      </w:pPr>
      <w:r w:rsidRPr="00DD715E">
        <w:t>Bedoeling is om ook de gehele Zuidstraat her in te richten. Wanneer is nog niet duidelijk. We kijken ter plaatse van de markt van gevel tot gevel, echter h</w:t>
      </w:r>
      <w:r w:rsidR="00291F65" w:rsidRPr="00DD715E">
        <w:t>et projectgebied</w:t>
      </w:r>
      <w:r w:rsidRPr="00DD715E">
        <w:t xml:space="preserve"> is ter plaatse van de markt en is een harde grens</w:t>
      </w:r>
      <w:r w:rsidR="00291F65" w:rsidRPr="00DD715E">
        <w:t>.</w:t>
      </w:r>
      <w:r w:rsidRPr="00DD715E">
        <w:t xml:space="preserve"> Het idee is wel om gelijkvloerse ‘pleinen’ terug te laten komen bij bijvoorbeeld horeca en kruispunten.</w:t>
      </w:r>
      <w:r>
        <w:t xml:space="preserve">  </w:t>
      </w:r>
    </w:p>
    <w:p w14:paraId="045C9F2A" w14:textId="649BE1C1" w:rsidR="00291F65" w:rsidRDefault="00291F65" w:rsidP="00291F65">
      <w:pPr>
        <w:pStyle w:val="Lijstalinea"/>
        <w:numPr>
          <w:ilvl w:val="0"/>
          <w:numId w:val="34"/>
        </w:numPr>
        <w:spacing w:line="240" w:lineRule="auto"/>
      </w:pPr>
      <w:r>
        <w:t>Start in oktober 2026. Zo is er genoeg tijd om alles goed voor te bereiden.</w:t>
      </w:r>
    </w:p>
    <w:p w14:paraId="20A0AADB" w14:textId="6A8BB656" w:rsidR="00291F65" w:rsidRPr="00DD715E" w:rsidRDefault="00291F65" w:rsidP="00291F65">
      <w:pPr>
        <w:pStyle w:val="Lijstalinea"/>
        <w:numPr>
          <w:ilvl w:val="0"/>
          <w:numId w:val="34"/>
        </w:numPr>
        <w:spacing w:line="240" w:lineRule="auto"/>
      </w:pPr>
      <w:r w:rsidRPr="00DD715E">
        <w:t>De kerktuin wordt als “out of the box”- idee genoemd. Dit hoort niet bij het projectgebied.</w:t>
      </w:r>
      <w:r w:rsidR="002C4F9E" w:rsidRPr="00DD715E">
        <w:t xml:space="preserve"> De grond is geen eigendom van de gemeente.</w:t>
      </w:r>
    </w:p>
    <w:p w14:paraId="0BEDB923" w14:textId="419F93D7" w:rsidR="00291F65" w:rsidRDefault="00291F65" w:rsidP="00291F65">
      <w:pPr>
        <w:pStyle w:val="Lijstalinea"/>
        <w:numPr>
          <w:ilvl w:val="0"/>
          <w:numId w:val="34"/>
        </w:numPr>
        <w:spacing w:line="240" w:lineRule="auto"/>
      </w:pPr>
      <w:r>
        <w:t>Het waterelement moet zo geplaatst worden dat het ook tijdens de marktdagen in gebruik kan blijven.</w:t>
      </w:r>
    </w:p>
    <w:p w14:paraId="2FA259AC" w14:textId="0CDF0126" w:rsidR="00291F65" w:rsidRDefault="00291F65" w:rsidP="00291F65">
      <w:pPr>
        <w:pStyle w:val="Lijstalinea"/>
        <w:numPr>
          <w:ilvl w:val="0"/>
          <w:numId w:val="34"/>
        </w:numPr>
        <w:spacing w:line="240" w:lineRule="auto"/>
      </w:pPr>
      <w:r>
        <w:t>Verlichting moet nog worden uitgewerkt. De markt Middelburg en Goes worden als voorbeeld genoemd.</w:t>
      </w:r>
      <w:r w:rsidR="002C4F9E">
        <w:t xml:space="preserve"> </w:t>
      </w:r>
    </w:p>
    <w:p w14:paraId="31C249A1" w14:textId="5CEE248F" w:rsidR="00291F65" w:rsidRDefault="00291F65" w:rsidP="00291F65">
      <w:pPr>
        <w:pStyle w:val="Lijstalinea"/>
        <w:numPr>
          <w:ilvl w:val="0"/>
          <w:numId w:val="34"/>
        </w:numPr>
        <w:spacing w:line="240" w:lineRule="auto"/>
      </w:pPr>
      <w:r>
        <w:t>Gelijkvloerse inrichting geeft meer mogelijkheden.</w:t>
      </w:r>
    </w:p>
    <w:p w14:paraId="34F5B52C" w14:textId="2B04EA10" w:rsidR="00291F65" w:rsidRDefault="000966F6" w:rsidP="00291F65">
      <w:pPr>
        <w:pStyle w:val="Lijstalinea"/>
        <w:numPr>
          <w:ilvl w:val="0"/>
          <w:numId w:val="34"/>
        </w:numPr>
        <w:spacing w:line="240" w:lineRule="auto"/>
      </w:pPr>
      <w:r>
        <w:t>Evenementen en terrassen moeten blijven passen. Voor de kermis is de Zuidstraat nodig, de markt past. Voor het ringrijden worden nog metingen uitgevoerd.</w:t>
      </w:r>
    </w:p>
    <w:p w14:paraId="7A4E7007" w14:textId="77777777" w:rsidR="00291F65" w:rsidRDefault="00291F65" w:rsidP="007C1BD2">
      <w:pPr>
        <w:spacing w:line="240" w:lineRule="auto"/>
      </w:pPr>
    </w:p>
    <w:p w14:paraId="36B5E819" w14:textId="77777777" w:rsidR="000966F6" w:rsidRPr="000966F6" w:rsidRDefault="000966F6" w:rsidP="000966F6">
      <w:pPr>
        <w:rPr>
          <w:rFonts w:ascii="Verdana" w:hAnsi="Verdana"/>
        </w:rPr>
      </w:pPr>
      <w:r w:rsidRPr="000966F6">
        <w:rPr>
          <w:rFonts w:ascii="Verdana" w:hAnsi="Verdana"/>
        </w:rPr>
        <w:t>Reacties horecaondernemers:</w:t>
      </w:r>
    </w:p>
    <w:p w14:paraId="3BDD7DB5" w14:textId="037B37CF" w:rsidR="000966F6" w:rsidRPr="00DD715E" w:rsidRDefault="000966F6" w:rsidP="000966F6">
      <w:pPr>
        <w:pStyle w:val="Lijstalinea"/>
        <w:numPr>
          <w:ilvl w:val="0"/>
          <w:numId w:val="38"/>
        </w:numPr>
        <w:rPr>
          <w:rFonts w:ascii="Verdana" w:hAnsi="Verdana"/>
        </w:rPr>
      </w:pPr>
      <w:r w:rsidRPr="00DD715E">
        <w:rPr>
          <w:rFonts w:ascii="Verdana" w:hAnsi="Verdana"/>
        </w:rPr>
        <w:t>De</w:t>
      </w:r>
      <w:r w:rsidR="002C4F9E" w:rsidRPr="00DD715E">
        <w:rPr>
          <w:rFonts w:ascii="Verdana" w:hAnsi="Verdana"/>
        </w:rPr>
        <w:t xml:space="preserve"> leibomen</w:t>
      </w:r>
      <w:r w:rsidRPr="00DD715E">
        <w:rPr>
          <w:rFonts w:ascii="Verdana" w:hAnsi="Verdana"/>
        </w:rPr>
        <w:t xml:space="preserve"> op de tekeningen is niet goed voor de terrassen.</w:t>
      </w:r>
      <w:r w:rsidR="002C4F9E" w:rsidRPr="00DD715E">
        <w:rPr>
          <w:rFonts w:ascii="Verdana" w:hAnsi="Verdana"/>
        </w:rPr>
        <w:t xml:space="preserve"> Buro Ruimte en groen heeft een alternatief, voorbeeld is de bomen Dorpsstraat van Oostkapelle. Dit wordt positief ontvangen.  </w:t>
      </w:r>
    </w:p>
    <w:p w14:paraId="3B2C4D50" w14:textId="77777777" w:rsidR="000966F6" w:rsidRPr="00DD715E" w:rsidRDefault="000966F6" w:rsidP="000966F6">
      <w:pPr>
        <w:pStyle w:val="Lijstalinea"/>
        <w:numPr>
          <w:ilvl w:val="0"/>
          <w:numId w:val="38"/>
        </w:numPr>
        <w:rPr>
          <w:rFonts w:ascii="Verdana" w:hAnsi="Verdana"/>
        </w:rPr>
      </w:pPr>
      <w:r w:rsidRPr="00DD715E">
        <w:rPr>
          <w:rFonts w:ascii="Verdana" w:hAnsi="Verdana"/>
        </w:rPr>
        <w:t>Geen groen binnen de lijnen van het terras.</w:t>
      </w:r>
    </w:p>
    <w:p w14:paraId="2D9ED79F" w14:textId="068D922F" w:rsidR="000966F6" w:rsidRPr="00DD715E" w:rsidRDefault="000966F6" w:rsidP="000966F6">
      <w:pPr>
        <w:pStyle w:val="Lijstalinea"/>
        <w:numPr>
          <w:ilvl w:val="0"/>
          <w:numId w:val="38"/>
        </w:numPr>
        <w:rPr>
          <w:rFonts w:ascii="Verdana" w:hAnsi="Verdana"/>
        </w:rPr>
      </w:pPr>
      <w:r w:rsidRPr="00DD715E">
        <w:rPr>
          <w:rFonts w:ascii="Verdana" w:hAnsi="Verdana"/>
        </w:rPr>
        <w:t xml:space="preserve">Bomen liggen op de lijn van de huidige bomen. Let op de </w:t>
      </w:r>
      <w:r w:rsidR="002C4F9E" w:rsidRPr="00DD715E">
        <w:rPr>
          <w:rFonts w:ascii="Verdana" w:hAnsi="Verdana"/>
        </w:rPr>
        <w:t xml:space="preserve">kabels en </w:t>
      </w:r>
      <w:r w:rsidRPr="00DD715E">
        <w:rPr>
          <w:rFonts w:ascii="Verdana" w:hAnsi="Verdana"/>
        </w:rPr>
        <w:t>leidingen.</w:t>
      </w:r>
    </w:p>
    <w:p w14:paraId="4FCD07FF" w14:textId="1A01B0F0" w:rsidR="000966F6" w:rsidRPr="00DD715E" w:rsidRDefault="000966F6" w:rsidP="000966F6">
      <w:pPr>
        <w:pStyle w:val="Lijstalinea"/>
        <w:numPr>
          <w:ilvl w:val="0"/>
          <w:numId w:val="38"/>
        </w:numPr>
        <w:rPr>
          <w:rFonts w:ascii="Verdana" w:hAnsi="Verdana"/>
        </w:rPr>
      </w:pPr>
      <w:r w:rsidRPr="00DD715E">
        <w:rPr>
          <w:rFonts w:ascii="Verdana" w:hAnsi="Verdana"/>
        </w:rPr>
        <w:t>Meer parkeerplaatsen zijn wenselijk, zeker zolang er geen alternatief is.</w:t>
      </w:r>
    </w:p>
    <w:p w14:paraId="07B8A24C" w14:textId="77777777" w:rsidR="000966F6" w:rsidRPr="000966F6" w:rsidRDefault="000966F6" w:rsidP="000966F6">
      <w:pPr>
        <w:rPr>
          <w:rFonts w:ascii="Verdana" w:hAnsi="Verdana"/>
        </w:rPr>
      </w:pPr>
    </w:p>
    <w:p w14:paraId="5136FD39" w14:textId="77777777" w:rsidR="000966F6" w:rsidRPr="000966F6" w:rsidRDefault="000966F6" w:rsidP="000966F6">
      <w:pPr>
        <w:rPr>
          <w:rFonts w:ascii="Verdana" w:hAnsi="Verdana"/>
        </w:rPr>
      </w:pPr>
    </w:p>
    <w:p w14:paraId="459D55B7" w14:textId="77777777" w:rsidR="000966F6" w:rsidRPr="000966F6" w:rsidRDefault="000966F6" w:rsidP="000966F6">
      <w:pPr>
        <w:rPr>
          <w:rFonts w:ascii="Verdana" w:hAnsi="Verdana"/>
        </w:rPr>
      </w:pPr>
      <w:r w:rsidRPr="000966F6">
        <w:rPr>
          <w:rFonts w:ascii="Verdana" w:hAnsi="Verdana"/>
        </w:rPr>
        <w:t>Reacties Stichting Cultuurbehoud:</w:t>
      </w:r>
    </w:p>
    <w:p w14:paraId="2C05E1E1" w14:textId="77777777" w:rsidR="000966F6" w:rsidRPr="00DD715E" w:rsidRDefault="000966F6" w:rsidP="000966F6">
      <w:pPr>
        <w:pStyle w:val="Lijstalinea"/>
        <w:numPr>
          <w:ilvl w:val="0"/>
          <w:numId w:val="39"/>
        </w:numPr>
        <w:rPr>
          <w:rFonts w:ascii="Verdana" w:hAnsi="Verdana"/>
        </w:rPr>
      </w:pPr>
      <w:r w:rsidRPr="00DD715E">
        <w:rPr>
          <w:rFonts w:ascii="Verdana" w:hAnsi="Verdana"/>
        </w:rPr>
        <w:t>Ruimte voor kermis en andere evenementen moet blijven.</w:t>
      </w:r>
    </w:p>
    <w:p w14:paraId="78B7456F" w14:textId="4C639AC5" w:rsidR="000966F6" w:rsidRPr="00DD715E" w:rsidRDefault="000340F3" w:rsidP="000966F6">
      <w:pPr>
        <w:pStyle w:val="Lijstalinea"/>
        <w:numPr>
          <w:ilvl w:val="0"/>
          <w:numId w:val="39"/>
        </w:numPr>
        <w:rPr>
          <w:rFonts w:ascii="Verdana" w:hAnsi="Verdana"/>
        </w:rPr>
      </w:pPr>
      <w:r w:rsidRPr="00DD715E">
        <w:rPr>
          <w:rFonts w:ascii="Verdana" w:hAnsi="Verdana"/>
        </w:rPr>
        <w:t xml:space="preserve">Kermis mag ook deels op Zuidstraat, </w:t>
      </w:r>
      <w:r w:rsidR="000966F6" w:rsidRPr="00DD715E">
        <w:rPr>
          <w:rFonts w:ascii="Verdana" w:hAnsi="Verdana"/>
        </w:rPr>
        <w:t>Markt afsluiten voor doorgaand verkeer.</w:t>
      </w:r>
    </w:p>
    <w:p w14:paraId="29EFA538" w14:textId="77777777" w:rsidR="000966F6" w:rsidRPr="00DD715E" w:rsidRDefault="000966F6" w:rsidP="000966F6">
      <w:pPr>
        <w:pStyle w:val="Lijstalinea"/>
        <w:numPr>
          <w:ilvl w:val="0"/>
          <w:numId w:val="39"/>
        </w:numPr>
        <w:rPr>
          <w:rFonts w:ascii="Verdana" w:hAnsi="Verdana"/>
        </w:rPr>
      </w:pPr>
      <w:r w:rsidRPr="00DD715E">
        <w:rPr>
          <w:rFonts w:ascii="Verdana" w:hAnsi="Verdana"/>
        </w:rPr>
        <w:t>Omleiding via Achterweg, D’Arke en Utrechtse straat is mogelijk.</w:t>
      </w:r>
    </w:p>
    <w:p w14:paraId="69A20C6A" w14:textId="77777777" w:rsidR="000966F6" w:rsidRPr="00DD715E" w:rsidRDefault="000966F6" w:rsidP="000966F6">
      <w:pPr>
        <w:pStyle w:val="Lijstalinea"/>
        <w:numPr>
          <w:ilvl w:val="0"/>
          <w:numId w:val="39"/>
        </w:numPr>
        <w:rPr>
          <w:rFonts w:ascii="Verdana" w:hAnsi="Verdana"/>
        </w:rPr>
      </w:pPr>
      <w:r w:rsidRPr="00DD715E">
        <w:rPr>
          <w:rFonts w:ascii="Verdana" w:hAnsi="Verdana"/>
        </w:rPr>
        <w:t>Geef ruimte aan het stadhuismonument.</w:t>
      </w:r>
    </w:p>
    <w:p w14:paraId="08C32BC2" w14:textId="77777777" w:rsidR="000966F6" w:rsidRPr="00DD715E" w:rsidRDefault="000966F6" w:rsidP="000966F6">
      <w:pPr>
        <w:pStyle w:val="Lijstalinea"/>
        <w:numPr>
          <w:ilvl w:val="0"/>
          <w:numId w:val="39"/>
        </w:numPr>
        <w:rPr>
          <w:rFonts w:ascii="Verdana" w:hAnsi="Verdana"/>
        </w:rPr>
      </w:pPr>
      <w:r w:rsidRPr="00DD715E">
        <w:rPr>
          <w:rFonts w:ascii="Verdana" w:hAnsi="Verdana"/>
        </w:rPr>
        <w:t>Voorgestelde plek voor het monument valt goed, maar ligt buiten dit project.</w:t>
      </w:r>
    </w:p>
    <w:p w14:paraId="42725E82" w14:textId="77777777" w:rsidR="000966F6" w:rsidRPr="00DD715E" w:rsidRDefault="000966F6" w:rsidP="000966F6">
      <w:pPr>
        <w:pStyle w:val="Lijstalinea"/>
        <w:numPr>
          <w:ilvl w:val="0"/>
          <w:numId w:val="39"/>
        </w:numPr>
        <w:rPr>
          <w:rFonts w:ascii="Verdana" w:hAnsi="Verdana"/>
        </w:rPr>
      </w:pPr>
      <w:r w:rsidRPr="00DD715E">
        <w:rPr>
          <w:rFonts w:ascii="Verdana" w:hAnsi="Verdana"/>
        </w:rPr>
        <w:t>Herplaats de 19e-eeuwse pomp om het historische karakter te versterken.</w:t>
      </w:r>
    </w:p>
    <w:p w14:paraId="38A0816F" w14:textId="77777777" w:rsidR="000966F6" w:rsidRPr="00DD715E" w:rsidRDefault="000966F6" w:rsidP="000966F6">
      <w:pPr>
        <w:pStyle w:val="Lijstalinea"/>
        <w:numPr>
          <w:ilvl w:val="0"/>
          <w:numId w:val="39"/>
        </w:numPr>
        <w:jc w:val="both"/>
        <w:rPr>
          <w:rFonts w:ascii="Verdana" w:hAnsi="Verdana"/>
        </w:rPr>
      </w:pPr>
      <w:r w:rsidRPr="00DD715E">
        <w:rPr>
          <w:rFonts w:ascii="Verdana" w:hAnsi="Verdana"/>
        </w:rPr>
        <w:t>Nostalgische bestrating is gewenst, maar lastig in onderhoud en minder toegankelijk.</w:t>
      </w:r>
    </w:p>
    <w:p w14:paraId="0AC0E2EE" w14:textId="77777777" w:rsidR="000966F6" w:rsidRPr="00DD715E" w:rsidRDefault="000966F6" w:rsidP="000966F6">
      <w:pPr>
        <w:rPr>
          <w:rFonts w:ascii="Verdana" w:hAnsi="Verdana"/>
        </w:rPr>
      </w:pPr>
    </w:p>
    <w:p w14:paraId="22E42C72" w14:textId="77777777" w:rsidR="000966F6" w:rsidRPr="00DD715E" w:rsidRDefault="000966F6" w:rsidP="000966F6">
      <w:pPr>
        <w:rPr>
          <w:rFonts w:ascii="Verdana" w:hAnsi="Verdana"/>
        </w:rPr>
      </w:pPr>
      <w:r w:rsidRPr="00DD715E">
        <w:rPr>
          <w:rFonts w:ascii="Verdana" w:hAnsi="Verdana"/>
        </w:rPr>
        <w:t>Overige opmerkingen:</w:t>
      </w:r>
    </w:p>
    <w:p w14:paraId="106E2841" w14:textId="77777777" w:rsidR="000966F6" w:rsidRPr="00DD715E" w:rsidRDefault="000966F6" w:rsidP="000966F6">
      <w:pPr>
        <w:pStyle w:val="Lijstalinea"/>
        <w:numPr>
          <w:ilvl w:val="0"/>
          <w:numId w:val="40"/>
        </w:numPr>
        <w:rPr>
          <w:rFonts w:ascii="Verdana" w:hAnsi="Verdana"/>
        </w:rPr>
      </w:pPr>
      <w:r w:rsidRPr="00DD715E">
        <w:rPr>
          <w:rFonts w:ascii="Verdana" w:hAnsi="Verdana"/>
        </w:rPr>
        <w:t>De elektriciteitskast kan verplaatst of ondergronds.</w:t>
      </w:r>
    </w:p>
    <w:p w14:paraId="6D0B0663" w14:textId="08837F9B" w:rsidR="000966F6" w:rsidRPr="00DD715E" w:rsidRDefault="000966F6" w:rsidP="000966F6">
      <w:pPr>
        <w:pStyle w:val="Lijstalinea"/>
        <w:numPr>
          <w:ilvl w:val="0"/>
          <w:numId w:val="40"/>
        </w:numPr>
        <w:rPr>
          <w:rFonts w:ascii="Verdana" w:hAnsi="Verdana"/>
        </w:rPr>
      </w:pPr>
      <w:r w:rsidRPr="00DD715E">
        <w:rPr>
          <w:rFonts w:ascii="Verdana" w:hAnsi="Verdana"/>
        </w:rPr>
        <w:t>De afvalcontainer verplaatsen kost veel. Kan deze achter de kerk?</w:t>
      </w:r>
      <w:r w:rsidR="000340F3" w:rsidRPr="00DD715E">
        <w:rPr>
          <w:rFonts w:ascii="Verdana" w:hAnsi="Verdana"/>
        </w:rPr>
        <w:t xml:space="preserve"> Nee, dat gaat niet ivm leegmaken containers en is financieel een te grote kostenpost.</w:t>
      </w:r>
    </w:p>
    <w:p w14:paraId="5B00F212" w14:textId="2E3794C4" w:rsidR="000966F6" w:rsidRPr="00DD715E" w:rsidRDefault="000966F6" w:rsidP="000966F6">
      <w:pPr>
        <w:pStyle w:val="Lijstalinea"/>
        <w:numPr>
          <w:ilvl w:val="0"/>
          <w:numId w:val="40"/>
        </w:numPr>
        <w:rPr>
          <w:rFonts w:ascii="Verdana" w:hAnsi="Verdana"/>
        </w:rPr>
      </w:pPr>
      <w:r w:rsidRPr="00DD715E">
        <w:rPr>
          <w:rFonts w:ascii="Verdana" w:hAnsi="Verdana"/>
        </w:rPr>
        <w:t>Vraag over fietsparkeren komt terug. Bij El Tiempo is er ruimte. De Fontein heeft fietsparkeerruimte aan de zijkant van het terras.</w:t>
      </w:r>
      <w:r w:rsidR="000340F3" w:rsidRPr="00DD715E">
        <w:rPr>
          <w:rFonts w:ascii="Verdana" w:hAnsi="Verdana"/>
        </w:rPr>
        <w:t xml:space="preserve"> Op de markt zijn diverse fietsparkeermogelijkheden. Dit is voldoende</w:t>
      </w:r>
    </w:p>
    <w:p w14:paraId="4E538690" w14:textId="2126CD0B" w:rsidR="000966F6" w:rsidRPr="00DD715E" w:rsidRDefault="000966F6" w:rsidP="000966F6">
      <w:pPr>
        <w:pStyle w:val="Lijstalinea"/>
        <w:numPr>
          <w:ilvl w:val="0"/>
          <w:numId w:val="40"/>
        </w:numPr>
        <w:rPr>
          <w:rFonts w:ascii="Verdana" w:hAnsi="Verdana"/>
        </w:rPr>
      </w:pPr>
      <w:r w:rsidRPr="00DD715E">
        <w:rPr>
          <w:rFonts w:ascii="Verdana" w:hAnsi="Verdana"/>
        </w:rPr>
        <w:t xml:space="preserve">Zebrapad iets verschuiven. </w:t>
      </w:r>
      <w:r w:rsidR="000340F3" w:rsidRPr="00DD715E">
        <w:rPr>
          <w:rFonts w:ascii="Verdana" w:hAnsi="Verdana"/>
        </w:rPr>
        <w:t xml:space="preserve">Projectleider </w:t>
      </w:r>
      <w:r w:rsidRPr="00DD715E">
        <w:rPr>
          <w:rFonts w:ascii="Verdana" w:hAnsi="Verdana"/>
        </w:rPr>
        <w:t xml:space="preserve">neemt dit mee naar een </w:t>
      </w:r>
      <w:r w:rsidR="000340F3" w:rsidRPr="00DD715E">
        <w:rPr>
          <w:rFonts w:ascii="Verdana" w:hAnsi="Verdana"/>
        </w:rPr>
        <w:t xml:space="preserve">intern </w:t>
      </w:r>
      <w:r w:rsidRPr="00DD715E">
        <w:rPr>
          <w:rFonts w:ascii="Verdana" w:hAnsi="Verdana"/>
        </w:rPr>
        <w:t>overleg</w:t>
      </w:r>
      <w:r w:rsidR="000340F3" w:rsidRPr="00DD715E">
        <w:rPr>
          <w:rFonts w:ascii="Verdana" w:hAnsi="Verdana"/>
        </w:rPr>
        <w:t>.</w:t>
      </w:r>
    </w:p>
    <w:p w14:paraId="755E1CF9" w14:textId="75350399" w:rsidR="000966F6" w:rsidRPr="00DD715E" w:rsidRDefault="000966F6" w:rsidP="000966F6">
      <w:pPr>
        <w:pStyle w:val="Lijstalinea"/>
        <w:numPr>
          <w:ilvl w:val="0"/>
          <w:numId w:val="40"/>
        </w:numPr>
        <w:rPr>
          <w:rFonts w:ascii="Verdana" w:hAnsi="Verdana"/>
        </w:rPr>
      </w:pPr>
      <w:r w:rsidRPr="00DD715E">
        <w:rPr>
          <w:rFonts w:ascii="Verdana" w:hAnsi="Verdana"/>
        </w:rPr>
        <w:t>Laat bij het ontwerp ook een schets met ringrijden zien.</w:t>
      </w:r>
    </w:p>
    <w:p w14:paraId="368A746B" w14:textId="57EBD395" w:rsidR="000966F6" w:rsidRPr="00DD715E" w:rsidRDefault="000966F6" w:rsidP="000966F6">
      <w:pPr>
        <w:pStyle w:val="Lijstalinea"/>
        <w:numPr>
          <w:ilvl w:val="0"/>
          <w:numId w:val="40"/>
        </w:numPr>
        <w:rPr>
          <w:rFonts w:ascii="Verdana" w:hAnsi="Verdana"/>
        </w:rPr>
      </w:pPr>
      <w:r w:rsidRPr="00DD715E">
        <w:rPr>
          <w:rFonts w:ascii="Verdana" w:hAnsi="Verdana"/>
        </w:rPr>
        <w:t>Huidige situatie ringrijden moet zo snel mogelijk worden ingemeten.</w:t>
      </w:r>
    </w:p>
    <w:p w14:paraId="78A0FF5D" w14:textId="77777777" w:rsidR="000966F6" w:rsidRPr="00DD715E" w:rsidRDefault="000966F6" w:rsidP="000966F6">
      <w:pPr>
        <w:pStyle w:val="Lijstalinea"/>
        <w:numPr>
          <w:ilvl w:val="0"/>
          <w:numId w:val="40"/>
        </w:numPr>
        <w:rPr>
          <w:rFonts w:ascii="Verdana" w:hAnsi="Verdana"/>
        </w:rPr>
      </w:pPr>
      <w:r w:rsidRPr="00DD715E">
        <w:rPr>
          <w:rFonts w:ascii="Verdana" w:hAnsi="Verdana"/>
        </w:rPr>
        <w:t>Onderzoek of laden en lossen kan blijven. Kijk goed naar de rijcurve.</w:t>
      </w:r>
    </w:p>
    <w:p w14:paraId="53719276" w14:textId="6AC6D055" w:rsidR="000966F6" w:rsidRPr="00DD715E" w:rsidRDefault="000966F6" w:rsidP="000966F6">
      <w:pPr>
        <w:pStyle w:val="Lijstalinea"/>
        <w:numPr>
          <w:ilvl w:val="0"/>
          <w:numId w:val="40"/>
        </w:numPr>
        <w:rPr>
          <w:rFonts w:ascii="Verdana" w:hAnsi="Verdana"/>
        </w:rPr>
      </w:pPr>
      <w:r w:rsidRPr="00DD715E">
        <w:rPr>
          <w:rFonts w:ascii="Verdana" w:hAnsi="Verdana"/>
        </w:rPr>
        <w:t xml:space="preserve">Leibomen </w:t>
      </w:r>
      <w:r w:rsidR="000340F3" w:rsidRPr="00DD715E">
        <w:rPr>
          <w:rFonts w:ascii="Verdana" w:hAnsi="Verdana"/>
        </w:rPr>
        <w:t xml:space="preserve">en de ‘rijbaan’ </w:t>
      </w:r>
      <w:r w:rsidRPr="00DD715E">
        <w:rPr>
          <w:rFonts w:ascii="Verdana" w:hAnsi="Verdana"/>
        </w:rPr>
        <w:t>Zuidstraat vallen buiten dit project.</w:t>
      </w:r>
      <w:r w:rsidR="000340F3" w:rsidRPr="00DD715E">
        <w:rPr>
          <w:rFonts w:ascii="Verdana" w:hAnsi="Verdana"/>
        </w:rPr>
        <w:t xml:space="preserve"> Dit moet duidelijker op tekening komen.</w:t>
      </w:r>
    </w:p>
    <w:p w14:paraId="470CA67D" w14:textId="77777777" w:rsidR="000966F6" w:rsidRPr="00DD715E" w:rsidRDefault="000966F6" w:rsidP="000966F6">
      <w:pPr>
        <w:rPr>
          <w:rFonts w:ascii="Verdana" w:hAnsi="Verdana"/>
        </w:rPr>
      </w:pPr>
    </w:p>
    <w:p w14:paraId="3537B1DF" w14:textId="77777777" w:rsidR="000966F6" w:rsidRPr="00DD715E" w:rsidRDefault="000966F6" w:rsidP="000966F6">
      <w:pPr>
        <w:rPr>
          <w:rFonts w:ascii="Verdana" w:hAnsi="Verdana"/>
          <w:b/>
          <w:bCs/>
        </w:rPr>
      </w:pPr>
      <w:r w:rsidRPr="00DD715E">
        <w:rPr>
          <w:rFonts w:ascii="Verdana" w:hAnsi="Verdana"/>
          <w:b/>
          <w:bCs/>
        </w:rPr>
        <w:t>4. Ontwerp aanpassen en vervolgtraject</w:t>
      </w:r>
    </w:p>
    <w:p w14:paraId="4475BAE2" w14:textId="4B8B5410" w:rsidR="000966F6" w:rsidRPr="000966F6" w:rsidRDefault="000966F6" w:rsidP="000966F6">
      <w:pPr>
        <w:rPr>
          <w:rFonts w:ascii="Verdana" w:hAnsi="Verdana"/>
        </w:rPr>
      </w:pPr>
      <w:r w:rsidRPr="00DD715E">
        <w:rPr>
          <w:rFonts w:ascii="Verdana" w:hAnsi="Verdana"/>
        </w:rPr>
        <w:t xml:space="preserve">We gaan nu </w:t>
      </w:r>
      <w:r w:rsidR="000340F3" w:rsidRPr="00DD715E">
        <w:rPr>
          <w:rFonts w:ascii="Verdana" w:hAnsi="Verdana"/>
        </w:rPr>
        <w:t xml:space="preserve">max. </w:t>
      </w:r>
      <w:r w:rsidRPr="00DD715E">
        <w:rPr>
          <w:rFonts w:ascii="Verdana" w:hAnsi="Verdana"/>
        </w:rPr>
        <w:t>twee modellen uitwerken. De uiteindelijke presentatie</w:t>
      </w:r>
      <w:r w:rsidRPr="000966F6">
        <w:rPr>
          <w:rFonts w:ascii="Verdana" w:hAnsi="Verdana"/>
        </w:rPr>
        <w:t xml:space="preserve"> aan het dorp wordt een schets die ook financieel haalbaar is. Toch kunnen we nooit alles vooraf inschatten, zoals problemen in de bodem. De uitvoering start in oktober 2026.</w:t>
      </w:r>
    </w:p>
    <w:p w14:paraId="738F4C8F" w14:textId="77777777" w:rsidR="000966F6" w:rsidRPr="000966F6" w:rsidRDefault="000966F6" w:rsidP="000966F6">
      <w:pPr>
        <w:rPr>
          <w:rFonts w:ascii="Verdana" w:hAnsi="Verdana"/>
        </w:rPr>
      </w:pPr>
    </w:p>
    <w:p w14:paraId="43F37F42" w14:textId="77777777" w:rsidR="000966F6" w:rsidRPr="000966F6" w:rsidRDefault="000966F6" w:rsidP="000966F6">
      <w:pPr>
        <w:rPr>
          <w:rFonts w:ascii="Verdana" w:hAnsi="Verdana"/>
          <w:b/>
          <w:bCs/>
        </w:rPr>
      </w:pPr>
      <w:r w:rsidRPr="000966F6">
        <w:rPr>
          <w:rFonts w:ascii="Verdana" w:hAnsi="Verdana"/>
          <w:b/>
          <w:bCs/>
        </w:rPr>
        <w:t>5. Rondvraag</w:t>
      </w:r>
    </w:p>
    <w:p w14:paraId="351FA7F1" w14:textId="6BF497E5" w:rsidR="000966F6" w:rsidRPr="000966F6" w:rsidRDefault="000966F6" w:rsidP="000966F6">
      <w:pPr>
        <w:rPr>
          <w:rFonts w:ascii="Verdana" w:hAnsi="Verdana"/>
        </w:rPr>
      </w:pPr>
      <w:r w:rsidRPr="000966F6">
        <w:rPr>
          <w:rFonts w:ascii="Verdana" w:hAnsi="Verdana"/>
        </w:rPr>
        <w:t>Geen verdere vragen of opmerkingen</w:t>
      </w:r>
      <w:r>
        <w:rPr>
          <w:rFonts w:ascii="Verdana" w:hAnsi="Verdana"/>
        </w:rPr>
        <w:t>.</w:t>
      </w:r>
    </w:p>
    <w:p w14:paraId="1A7A92CF" w14:textId="77777777" w:rsidR="000966F6" w:rsidRDefault="000966F6" w:rsidP="000966F6">
      <w:pPr>
        <w:pStyle w:val="Normaalweb"/>
        <w:spacing w:before="0" w:beforeAutospacing="0" w:after="0" w:afterAutospacing="0"/>
        <w:rPr>
          <w:rFonts w:ascii="Times New Roman" w:hAnsi="Times New Roman" w:cs="Times New Roman"/>
          <w:color w:val="9F9F9F"/>
          <w:sz w:val="18"/>
          <w:szCs w:val="18"/>
        </w:rPr>
      </w:pPr>
    </w:p>
    <w:p w14:paraId="38F64D3E" w14:textId="77777777" w:rsidR="000966F6" w:rsidRDefault="000966F6" w:rsidP="007C1BD2">
      <w:pPr>
        <w:spacing w:line="240" w:lineRule="auto"/>
      </w:pPr>
    </w:p>
    <w:p w14:paraId="05B992C4" w14:textId="6B92A6E8" w:rsidR="00DA5DDE" w:rsidRPr="007C1BD2" w:rsidRDefault="00DA5DDE" w:rsidP="00DA5DDE">
      <w:pPr>
        <w:spacing w:line="240" w:lineRule="auto"/>
      </w:pPr>
      <w:r w:rsidRPr="007C1BD2">
        <w:t xml:space="preserve">De volgende </w:t>
      </w:r>
      <w:r>
        <w:t>bijeenkomst</w:t>
      </w:r>
      <w:r w:rsidRPr="007C1BD2">
        <w:t xml:space="preserve"> is op:</w:t>
      </w:r>
    </w:p>
    <w:p w14:paraId="3B40169C" w14:textId="77777777" w:rsidR="00DA5DDE" w:rsidRDefault="00DA5DDE" w:rsidP="00DA5DDE">
      <w:pPr>
        <w:spacing w:line="240" w:lineRule="auto"/>
      </w:pPr>
    </w:p>
    <w:p w14:paraId="24B03B5C" w14:textId="0477B33F" w:rsidR="00DA5DDE" w:rsidRPr="00813A66" w:rsidRDefault="000966F6" w:rsidP="00DA5DDE">
      <w:pPr>
        <w:spacing w:line="240" w:lineRule="auto"/>
        <w:rPr>
          <w:b/>
          <w:bCs/>
          <w:i/>
          <w:iCs/>
          <w:color w:val="538135" w:themeColor="accent6" w:themeShade="BF"/>
        </w:rPr>
      </w:pPr>
      <w:r>
        <w:rPr>
          <w:b/>
          <w:bCs/>
          <w:i/>
          <w:iCs/>
          <w:color w:val="538135" w:themeColor="accent6" w:themeShade="BF"/>
        </w:rPr>
        <w:t>9</w:t>
      </w:r>
      <w:r w:rsidR="00DA5DDE" w:rsidRPr="00813A66">
        <w:rPr>
          <w:b/>
          <w:bCs/>
          <w:i/>
          <w:iCs/>
          <w:color w:val="538135" w:themeColor="accent6" w:themeShade="BF"/>
        </w:rPr>
        <w:t xml:space="preserve"> </w:t>
      </w:r>
      <w:r>
        <w:rPr>
          <w:b/>
          <w:bCs/>
          <w:i/>
          <w:iCs/>
          <w:color w:val="538135" w:themeColor="accent6" w:themeShade="BF"/>
        </w:rPr>
        <w:t>september</w:t>
      </w:r>
      <w:r w:rsidR="00DA5DDE" w:rsidRPr="00813A66">
        <w:rPr>
          <w:b/>
          <w:bCs/>
          <w:i/>
          <w:iCs/>
          <w:color w:val="538135" w:themeColor="accent6" w:themeShade="BF"/>
        </w:rPr>
        <w:t xml:space="preserve"> 2025, om 16.00 uur</w:t>
      </w:r>
    </w:p>
    <w:p w14:paraId="17E2065A" w14:textId="77777777" w:rsidR="00DA5DDE" w:rsidRDefault="00DA5DDE" w:rsidP="00DA5DDE">
      <w:pPr>
        <w:spacing w:line="240" w:lineRule="auto"/>
      </w:pPr>
    </w:p>
    <w:p w14:paraId="78FDFA40" w14:textId="77777777" w:rsidR="0092075B" w:rsidRPr="007C1BD2" w:rsidRDefault="0092075B" w:rsidP="007C1BD2">
      <w:pPr>
        <w:spacing w:line="240" w:lineRule="auto"/>
      </w:pPr>
    </w:p>
    <w:p w14:paraId="3EDAEBB6" w14:textId="77777777" w:rsidR="007C1BD2" w:rsidRPr="007C1BD2" w:rsidRDefault="007C1BD2" w:rsidP="007C1BD2">
      <w:pPr>
        <w:spacing w:line="240" w:lineRule="auto"/>
      </w:pPr>
    </w:p>
    <w:p w14:paraId="6F916E65" w14:textId="77777777" w:rsidR="007C1BD2" w:rsidRPr="007C1BD2" w:rsidRDefault="007C1BD2" w:rsidP="007C1BD2">
      <w:pPr>
        <w:spacing w:line="240" w:lineRule="auto"/>
      </w:pPr>
    </w:p>
    <w:p w14:paraId="17DE79EB" w14:textId="77777777" w:rsidR="000F6557" w:rsidRPr="007C1BD2" w:rsidRDefault="000F6557" w:rsidP="000F6557">
      <w:pPr>
        <w:tabs>
          <w:tab w:val="left" w:pos="1843"/>
        </w:tabs>
      </w:pPr>
    </w:p>
    <w:sectPr w:rsidR="000F6557" w:rsidRPr="007C1BD2" w:rsidSect="003E4107">
      <w:headerReference w:type="default" r:id="rId8"/>
      <w:footerReference w:type="default" r:id="rId9"/>
      <w:headerReference w:type="first" r:id="rId10"/>
      <w:footnotePr>
        <w:numRestart w:val="eachSect"/>
      </w:footnotePr>
      <w:endnotePr>
        <w:numFmt w:val="decimal"/>
      </w:endnotePr>
      <w:pgSz w:w="11905" w:h="16837" w:code="9"/>
      <w:pgMar w:top="1418" w:right="1418" w:bottom="1418" w:left="1418" w:header="709" w:footer="284" w:gutter="0"/>
      <w:paperSrc w:first="7" w:other="7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419B1" w14:textId="77777777" w:rsidR="00C37A67" w:rsidRDefault="00C37A67">
      <w:pPr>
        <w:spacing w:line="240" w:lineRule="auto"/>
      </w:pPr>
      <w:r>
        <w:separator/>
      </w:r>
    </w:p>
  </w:endnote>
  <w:endnote w:type="continuationSeparator" w:id="0">
    <w:p w14:paraId="6494C006" w14:textId="77777777" w:rsidR="00C37A67" w:rsidRDefault="00C37A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CDDC0" w14:textId="77777777" w:rsidR="009E2943" w:rsidRDefault="009E2943" w:rsidP="00854E9C">
    <w:pPr>
      <w:tabs>
        <w:tab w:val="left" w:pos="0"/>
        <w:tab w:val="left" w:pos="566"/>
        <w:tab w:val="left" w:pos="1132"/>
        <w:tab w:val="left" w:pos="1699"/>
        <w:tab w:val="left" w:pos="2265"/>
        <w:tab w:val="left" w:pos="2832"/>
        <w:tab w:val="left" w:pos="3398"/>
        <w:tab w:val="left" w:pos="3964"/>
        <w:tab w:val="left" w:pos="4531"/>
        <w:tab w:val="left" w:pos="5097"/>
        <w:tab w:val="left" w:pos="5664"/>
        <w:tab w:val="left" w:pos="6230"/>
        <w:tab w:val="left" w:pos="6796"/>
        <w:tab w:val="left" w:pos="7363"/>
        <w:tab w:val="left" w:pos="7929"/>
        <w:tab w:val="left" w:pos="8496"/>
        <w:tab w:val="left" w:pos="9062"/>
        <w:tab w:val="left" w:pos="9628"/>
        <w:tab w:val="left" w:pos="10195"/>
      </w:tabs>
      <w:suppressAutoHyphens/>
      <w:ind w:right="6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7814F" w14:textId="77777777" w:rsidR="00C37A67" w:rsidRDefault="00C37A67">
      <w:pPr>
        <w:spacing w:line="240" w:lineRule="auto"/>
      </w:pPr>
      <w:r>
        <w:separator/>
      </w:r>
    </w:p>
  </w:footnote>
  <w:footnote w:type="continuationSeparator" w:id="0">
    <w:p w14:paraId="59E783D0" w14:textId="77777777" w:rsidR="00C37A67" w:rsidRDefault="00C37A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6CE40" w14:textId="77777777" w:rsidR="00CC6272" w:rsidRDefault="00CC6272">
    <w:pPr>
      <w:pStyle w:val="Koptekst"/>
    </w:pPr>
  </w:p>
  <w:p w14:paraId="6AC3152F" w14:textId="77777777" w:rsidR="009E2943" w:rsidRDefault="009E294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B4DE0" w14:textId="77777777" w:rsidR="003E4107" w:rsidRDefault="009B6C40" w:rsidP="003E4107">
    <w:pPr>
      <w:pStyle w:val="Koptekst"/>
      <w:jc w:val="center"/>
    </w:pPr>
    <w:r>
      <w:rPr>
        <w:noProof/>
        <w:lang w:eastAsia="nl-NL"/>
      </w:rPr>
      <w:drawing>
        <wp:inline distT="0" distB="0" distL="0" distR="0" wp14:anchorId="5935DCFC" wp14:editId="026B9B26">
          <wp:extent cx="1362075" cy="981075"/>
          <wp:effectExtent l="0" t="0" r="9525" b="9525"/>
          <wp:docPr id="1" name="Afbeelding 60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60" descr="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981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016FC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D888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C432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6274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E70DA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4C86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9A2A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B6CAE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D2C8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12EDD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D207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4664A1"/>
    <w:multiLevelType w:val="multilevel"/>
    <w:tmpl w:val="7228E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DA22374"/>
    <w:multiLevelType w:val="hybridMultilevel"/>
    <w:tmpl w:val="D78EF1DE"/>
    <w:lvl w:ilvl="0" w:tplc="74C2A12A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FF11D8"/>
    <w:multiLevelType w:val="hybridMultilevel"/>
    <w:tmpl w:val="12E8B2E6"/>
    <w:lvl w:ilvl="0" w:tplc="74C2A12A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9605A2"/>
    <w:multiLevelType w:val="hybridMultilevel"/>
    <w:tmpl w:val="91C24A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6121AC"/>
    <w:multiLevelType w:val="hybridMultilevel"/>
    <w:tmpl w:val="E06AF3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3530E4"/>
    <w:multiLevelType w:val="hybridMultilevel"/>
    <w:tmpl w:val="5E7AFF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69612A"/>
    <w:multiLevelType w:val="hybridMultilevel"/>
    <w:tmpl w:val="A0B82E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B02CCD"/>
    <w:multiLevelType w:val="multilevel"/>
    <w:tmpl w:val="EEDE5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56D78EE"/>
    <w:multiLevelType w:val="hybridMultilevel"/>
    <w:tmpl w:val="2876C0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0F49F8"/>
    <w:multiLevelType w:val="hybridMultilevel"/>
    <w:tmpl w:val="F02EB920"/>
    <w:lvl w:ilvl="0" w:tplc="74C2A12A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055879"/>
    <w:multiLevelType w:val="multilevel"/>
    <w:tmpl w:val="CBDA0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B422E18"/>
    <w:multiLevelType w:val="hybridMultilevel"/>
    <w:tmpl w:val="467A3E34"/>
    <w:lvl w:ilvl="0" w:tplc="74C2A12A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F53F52"/>
    <w:multiLevelType w:val="hybridMultilevel"/>
    <w:tmpl w:val="E368CF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703A04"/>
    <w:multiLevelType w:val="multilevel"/>
    <w:tmpl w:val="DFA6A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5D44C36"/>
    <w:multiLevelType w:val="hybridMultilevel"/>
    <w:tmpl w:val="DA4A05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E96F78"/>
    <w:multiLevelType w:val="multilevel"/>
    <w:tmpl w:val="29307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62A364E"/>
    <w:multiLevelType w:val="hybridMultilevel"/>
    <w:tmpl w:val="DF9CF3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6C594B"/>
    <w:multiLevelType w:val="hybridMultilevel"/>
    <w:tmpl w:val="DBA27E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6731AE"/>
    <w:multiLevelType w:val="hybridMultilevel"/>
    <w:tmpl w:val="3D78A5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DD6D2C"/>
    <w:multiLevelType w:val="hybridMultilevel"/>
    <w:tmpl w:val="D9A8A8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7522FA"/>
    <w:multiLevelType w:val="hybridMultilevel"/>
    <w:tmpl w:val="6EF8A7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E7393C"/>
    <w:multiLevelType w:val="hybridMultilevel"/>
    <w:tmpl w:val="3CD8B8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E53D3F"/>
    <w:multiLevelType w:val="multilevel"/>
    <w:tmpl w:val="910E6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5A14565"/>
    <w:multiLevelType w:val="multilevel"/>
    <w:tmpl w:val="DF267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B424B70"/>
    <w:multiLevelType w:val="hybridMultilevel"/>
    <w:tmpl w:val="D9EAA4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1D644F"/>
    <w:multiLevelType w:val="hybridMultilevel"/>
    <w:tmpl w:val="05E43A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020827"/>
    <w:multiLevelType w:val="multilevel"/>
    <w:tmpl w:val="C86C6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F9C02E8"/>
    <w:multiLevelType w:val="hybridMultilevel"/>
    <w:tmpl w:val="5D1EAB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603ABE"/>
    <w:multiLevelType w:val="hybridMultilevel"/>
    <w:tmpl w:val="A092AE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CC08AA"/>
    <w:multiLevelType w:val="multilevel"/>
    <w:tmpl w:val="028AA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0595613">
    <w:abstractNumId w:val="9"/>
  </w:num>
  <w:num w:numId="2" w16cid:durableId="255096784">
    <w:abstractNumId w:val="8"/>
  </w:num>
  <w:num w:numId="3" w16cid:durableId="1121418174">
    <w:abstractNumId w:val="7"/>
  </w:num>
  <w:num w:numId="4" w16cid:durableId="859050943">
    <w:abstractNumId w:val="6"/>
  </w:num>
  <w:num w:numId="5" w16cid:durableId="1623343764">
    <w:abstractNumId w:val="5"/>
  </w:num>
  <w:num w:numId="6" w16cid:durableId="2079015063">
    <w:abstractNumId w:val="4"/>
  </w:num>
  <w:num w:numId="7" w16cid:durableId="2089770071">
    <w:abstractNumId w:val="3"/>
  </w:num>
  <w:num w:numId="8" w16cid:durableId="333991982">
    <w:abstractNumId w:val="2"/>
  </w:num>
  <w:num w:numId="9" w16cid:durableId="1114013056">
    <w:abstractNumId w:val="1"/>
  </w:num>
  <w:num w:numId="10" w16cid:durableId="79103188">
    <w:abstractNumId w:val="0"/>
  </w:num>
  <w:num w:numId="11" w16cid:durableId="371224839">
    <w:abstractNumId w:val="37"/>
  </w:num>
  <w:num w:numId="12" w16cid:durableId="1577739455">
    <w:abstractNumId w:val="31"/>
  </w:num>
  <w:num w:numId="13" w16cid:durableId="1448350364">
    <w:abstractNumId w:val="16"/>
  </w:num>
  <w:num w:numId="14" w16cid:durableId="2128768461">
    <w:abstractNumId w:val="15"/>
  </w:num>
  <w:num w:numId="15" w16cid:durableId="398132297">
    <w:abstractNumId w:val="36"/>
  </w:num>
  <w:num w:numId="16" w16cid:durableId="495607014">
    <w:abstractNumId w:val="25"/>
  </w:num>
  <w:num w:numId="17" w16cid:durableId="736049696">
    <w:abstractNumId w:val="10"/>
  </w:num>
  <w:num w:numId="18" w16cid:durableId="1520655704">
    <w:abstractNumId w:val="32"/>
  </w:num>
  <w:num w:numId="19" w16cid:durableId="117646571">
    <w:abstractNumId w:val="23"/>
  </w:num>
  <w:num w:numId="20" w16cid:durableId="290550260">
    <w:abstractNumId w:val="20"/>
  </w:num>
  <w:num w:numId="21" w16cid:durableId="431627140">
    <w:abstractNumId w:val="34"/>
  </w:num>
  <w:num w:numId="22" w16cid:durableId="967586977">
    <w:abstractNumId w:val="22"/>
  </w:num>
  <w:num w:numId="23" w16cid:durableId="137310128">
    <w:abstractNumId w:val="26"/>
  </w:num>
  <w:num w:numId="24" w16cid:durableId="1658805265">
    <w:abstractNumId w:val="30"/>
  </w:num>
  <w:num w:numId="25" w16cid:durableId="2131313969">
    <w:abstractNumId w:val="28"/>
  </w:num>
  <w:num w:numId="26" w16cid:durableId="794561769">
    <w:abstractNumId w:val="35"/>
  </w:num>
  <w:num w:numId="27" w16cid:durableId="955991973">
    <w:abstractNumId w:val="29"/>
  </w:num>
  <w:num w:numId="28" w16cid:durableId="988486722">
    <w:abstractNumId w:val="24"/>
  </w:num>
  <w:num w:numId="29" w16cid:durableId="165093140">
    <w:abstractNumId w:val="38"/>
  </w:num>
  <w:num w:numId="30" w16cid:durableId="538788585">
    <w:abstractNumId w:val="18"/>
  </w:num>
  <w:num w:numId="31" w16cid:durableId="124811499">
    <w:abstractNumId w:val="14"/>
  </w:num>
  <w:num w:numId="32" w16cid:durableId="439183304">
    <w:abstractNumId w:val="27"/>
  </w:num>
  <w:num w:numId="33" w16cid:durableId="566693825">
    <w:abstractNumId w:val="13"/>
  </w:num>
  <w:num w:numId="34" w16cid:durableId="1162501841">
    <w:abstractNumId w:val="21"/>
  </w:num>
  <w:num w:numId="35" w16cid:durableId="2130539250">
    <w:abstractNumId w:val="39"/>
  </w:num>
  <w:num w:numId="36" w16cid:durableId="1210655522">
    <w:abstractNumId w:val="17"/>
  </w:num>
  <w:num w:numId="37" w16cid:durableId="1836338304">
    <w:abstractNumId w:val="33"/>
  </w:num>
  <w:num w:numId="38" w16cid:durableId="429860769">
    <w:abstractNumId w:val="12"/>
  </w:num>
  <w:num w:numId="39" w16cid:durableId="417946273">
    <w:abstractNumId w:val="19"/>
  </w:num>
  <w:num w:numId="40" w16cid:durableId="17225529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B8E"/>
    <w:rsid w:val="00001816"/>
    <w:rsid w:val="000340F3"/>
    <w:rsid w:val="000552AA"/>
    <w:rsid w:val="000966F6"/>
    <w:rsid w:val="000B435F"/>
    <w:rsid w:val="000F14BD"/>
    <w:rsid w:val="000F4932"/>
    <w:rsid w:val="000F6557"/>
    <w:rsid w:val="00103E03"/>
    <w:rsid w:val="001711B4"/>
    <w:rsid w:val="002016FC"/>
    <w:rsid w:val="002446DE"/>
    <w:rsid w:val="00253A59"/>
    <w:rsid w:val="002801C7"/>
    <w:rsid w:val="00291F65"/>
    <w:rsid w:val="002C1EDB"/>
    <w:rsid w:val="002C4F9E"/>
    <w:rsid w:val="002C7A82"/>
    <w:rsid w:val="003028E4"/>
    <w:rsid w:val="0031681C"/>
    <w:rsid w:val="00322921"/>
    <w:rsid w:val="00370D4D"/>
    <w:rsid w:val="00383FE6"/>
    <w:rsid w:val="003D4928"/>
    <w:rsid w:val="003E4107"/>
    <w:rsid w:val="00402C22"/>
    <w:rsid w:val="00411857"/>
    <w:rsid w:val="0044126F"/>
    <w:rsid w:val="00470078"/>
    <w:rsid w:val="00482C15"/>
    <w:rsid w:val="004E6EF7"/>
    <w:rsid w:val="0050462D"/>
    <w:rsid w:val="00521B8E"/>
    <w:rsid w:val="00543951"/>
    <w:rsid w:val="00557929"/>
    <w:rsid w:val="005669B9"/>
    <w:rsid w:val="00583490"/>
    <w:rsid w:val="005C1470"/>
    <w:rsid w:val="005E33D6"/>
    <w:rsid w:val="00602BBD"/>
    <w:rsid w:val="00604B7B"/>
    <w:rsid w:val="00606066"/>
    <w:rsid w:val="006429D9"/>
    <w:rsid w:val="0064491C"/>
    <w:rsid w:val="00645956"/>
    <w:rsid w:val="0067092A"/>
    <w:rsid w:val="006849AF"/>
    <w:rsid w:val="006A7DD6"/>
    <w:rsid w:val="006C2AE8"/>
    <w:rsid w:val="006C72A6"/>
    <w:rsid w:val="006D3948"/>
    <w:rsid w:val="006F4ABC"/>
    <w:rsid w:val="007436C1"/>
    <w:rsid w:val="007516AF"/>
    <w:rsid w:val="007735EA"/>
    <w:rsid w:val="007869BB"/>
    <w:rsid w:val="007C1BD2"/>
    <w:rsid w:val="0080788C"/>
    <w:rsid w:val="00813A66"/>
    <w:rsid w:val="00815741"/>
    <w:rsid w:val="00854E9C"/>
    <w:rsid w:val="008A12F2"/>
    <w:rsid w:val="008A6AAA"/>
    <w:rsid w:val="008C2C1E"/>
    <w:rsid w:val="008E5904"/>
    <w:rsid w:val="0092075B"/>
    <w:rsid w:val="009362BA"/>
    <w:rsid w:val="00970B88"/>
    <w:rsid w:val="009B6C40"/>
    <w:rsid w:val="009E2943"/>
    <w:rsid w:val="009F50E7"/>
    <w:rsid w:val="00A63B1D"/>
    <w:rsid w:val="00A8135E"/>
    <w:rsid w:val="00AD4D5A"/>
    <w:rsid w:val="00AF60C6"/>
    <w:rsid w:val="00B26395"/>
    <w:rsid w:val="00B469BA"/>
    <w:rsid w:val="00B6390B"/>
    <w:rsid w:val="00B9178A"/>
    <w:rsid w:val="00BB08BB"/>
    <w:rsid w:val="00BB40D7"/>
    <w:rsid w:val="00C37A67"/>
    <w:rsid w:val="00C44B13"/>
    <w:rsid w:val="00C530F9"/>
    <w:rsid w:val="00CC6272"/>
    <w:rsid w:val="00D009D4"/>
    <w:rsid w:val="00D935C8"/>
    <w:rsid w:val="00DA5222"/>
    <w:rsid w:val="00DA5DDE"/>
    <w:rsid w:val="00DB6628"/>
    <w:rsid w:val="00DD3A27"/>
    <w:rsid w:val="00DD3F88"/>
    <w:rsid w:val="00DD715E"/>
    <w:rsid w:val="00E04BA2"/>
    <w:rsid w:val="00EC54E5"/>
    <w:rsid w:val="00EC6887"/>
    <w:rsid w:val="00EC6ED9"/>
    <w:rsid w:val="00F10A33"/>
    <w:rsid w:val="00F12C60"/>
    <w:rsid w:val="00F40F74"/>
    <w:rsid w:val="00F46600"/>
    <w:rsid w:val="00F66D56"/>
    <w:rsid w:val="00F7691A"/>
    <w:rsid w:val="00FE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E8AB2"/>
  <w15:docId w15:val="{3ACAF688-AD2F-4E39-A01E-903834E2B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04B7B"/>
    <w:rPr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41CD9"/>
  </w:style>
  <w:style w:type="character" w:customStyle="1" w:styleId="Kop1Char">
    <w:name w:val="Kop 1 Char"/>
    <w:basedOn w:val="Standaardalinea-lettertype"/>
    <w:link w:val="Kop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  <w:style w:type="table" w:styleId="Tabelraster">
    <w:name w:val="Table Grid"/>
    <w:basedOn w:val="Standaardtabel"/>
    <w:uiPriority w:val="59"/>
    <w:rsid w:val="00604B7B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</w:style>
  <w:style w:type="paragraph" w:styleId="Voettekst">
    <w:name w:val="footer"/>
    <w:basedOn w:val="Standaard"/>
    <w:link w:val="VoettekstChar"/>
    <w:unhideWhenUsed/>
    <w:rsid w:val="00521B8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21B8E"/>
  </w:style>
  <w:style w:type="paragraph" w:customStyle="1" w:styleId="OpmaakprofielVerdana18ptVetWitCentrerenRechthoekMetschaduw">
    <w:name w:val="Opmaakprofiel Verdana 18 pt Vet Wit Centreren Rechthoek: (Met schaduw ..."/>
    <w:basedOn w:val="Standaard"/>
    <w:rsid w:val="004E6EF7"/>
    <w:pPr>
      <w:widowControl w:val="0"/>
      <w:pBdr>
        <w:top w:val="single" w:sz="4" w:space="1" w:color="C0C0C0" w:shadow="1"/>
        <w:left w:val="single" w:sz="4" w:space="4" w:color="C0C0C0" w:shadow="1"/>
        <w:bottom w:val="single" w:sz="4" w:space="1" w:color="C0C0C0" w:shadow="1"/>
        <w:right w:val="single" w:sz="4" w:space="4" w:color="C0C0C0" w:shadow="1"/>
      </w:pBdr>
      <w:shd w:val="clear" w:color="auto" w:fill="E0E0E0"/>
      <w:autoSpaceDE w:val="0"/>
      <w:autoSpaceDN w:val="0"/>
      <w:adjustRightInd w:val="0"/>
      <w:spacing w:line="240" w:lineRule="auto"/>
      <w:jc w:val="center"/>
    </w:pPr>
    <w:rPr>
      <w:rFonts w:ascii="Verdana" w:eastAsia="Times New Roman" w:hAnsi="Verdana" w:cs="Times New Roman"/>
      <w:b/>
      <w:bCs/>
      <w:color w:val="FFFFFF"/>
      <w:sz w:val="36"/>
      <w:lang w:eastAsia="nl-NL"/>
    </w:rPr>
  </w:style>
  <w:style w:type="character" w:styleId="Paginanummer">
    <w:name w:val="page number"/>
    <w:rsid w:val="009E2943"/>
    <w:rPr>
      <w:rFonts w:ascii="Verdana" w:hAnsi="Verdana"/>
      <w:sz w:val="16"/>
    </w:rPr>
  </w:style>
  <w:style w:type="paragraph" w:styleId="Lijstalinea">
    <w:name w:val="List Paragraph"/>
    <w:basedOn w:val="Standaard"/>
    <w:uiPriority w:val="99"/>
    <w:rsid w:val="00E04BA2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7C1BD2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0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eere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9527D-66C2-46C0-88AC-FD553DE26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621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Corjan Marijs</dc:creator>
  <cp:lastModifiedBy>Lisette van den Buuse</cp:lastModifiedBy>
  <cp:revision>3</cp:revision>
  <dcterms:created xsi:type="dcterms:W3CDTF">2025-06-26T07:27:00Z</dcterms:created>
  <dcterms:modified xsi:type="dcterms:W3CDTF">2025-06-26T07:28:00Z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MarijsJ</vt:lpwstr>
  </property>
  <property fmtid="{D5CDD505-2E9C-101B-9397-08002B2CF9AE}" pid="3" name="Template">
    <vt:lpwstr>Memo</vt:lpwstr>
  </property>
  <property fmtid="{D5CDD505-2E9C-101B-9397-08002B2CF9AE}" pid="4" name="TemplateId">
    <vt:lpwstr>A4FB82E92B9B4C07B012C96987766B2F</vt:lpwstr>
  </property>
  <property fmtid="{D5CDD505-2E9C-101B-9397-08002B2CF9AE}" pid="5" name="Typist">
    <vt:lpwstr>MarijsJ</vt:lpwstr>
  </property>
</Properties>
</file>